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EDF8" w14:textId="77777777" w:rsidR="004B15DE" w:rsidRDefault="004B15DE" w:rsidP="00592583">
      <w:pPr>
        <w:spacing w:after="0"/>
        <w:ind w:left="720"/>
        <w:jc w:val="center"/>
        <w:rPr>
          <w:b/>
          <w:bCs/>
        </w:rPr>
      </w:pPr>
    </w:p>
    <w:p w14:paraId="0AE63177" w14:textId="77777777" w:rsidR="00ED46C3" w:rsidRPr="00592583" w:rsidRDefault="00592583" w:rsidP="00592583">
      <w:pPr>
        <w:spacing w:after="0"/>
        <w:ind w:left="720"/>
        <w:jc w:val="center"/>
        <w:rPr>
          <w:rFonts w:ascii="Gill Sans MT" w:hAnsi="Gill Sans MT"/>
          <w:b/>
          <w:bCs/>
          <w:sz w:val="32"/>
          <w:szCs w:val="32"/>
        </w:rPr>
      </w:pPr>
      <w:r w:rsidRPr="00592583">
        <w:rPr>
          <w:rFonts w:ascii="Gill Sans MT" w:hAnsi="Gill Sans MT"/>
          <w:b/>
          <w:bCs/>
          <w:sz w:val="32"/>
          <w:szCs w:val="32"/>
        </w:rPr>
        <w:t>Case Manager Checklist for Adult Family Foster Care Placements</w:t>
      </w:r>
    </w:p>
    <w:p w14:paraId="3C046B10" w14:textId="77777777" w:rsidR="002B7159" w:rsidRPr="00592583" w:rsidRDefault="002B7159" w:rsidP="00592583">
      <w:pPr>
        <w:spacing w:after="0"/>
        <w:ind w:left="720"/>
        <w:jc w:val="center"/>
        <w:rPr>
          <w:rFonts w:ascii="Gill Sans MT" w:hAnsi="Gill Sans MT"/>
          <w:sz w:val="20"/>
          <w:szCs w:val="20"/>
        </w:rPr>
      </w:pPr>
      <w:r w:rsidRPr="00592583">
        <w:rPr>
          <w:rFonts w:ascii="Gill Sans MT" w:hAnsi="Gill Sans MT"/>
          <w:sz w:val="20"/>
          <w:szCs w:val="20"/>
        </w:rPr>
        <w:t xml:space="preserve">Case Managers should </w:t>
      </w:r>
      <w:r w:rsidR="00592583">
        <w:rPr>
          <w:rFonts w:ascii="Gill Sans MT" w:hAnsi="Gill Sans MT"/>
          <w:sz w:val="20"/>
          <w:szCs w:val="20"/>
        </w:rPr>
        <w:t>complete t</w:t>
      </w:r>
      <w:r w:rsidRPr="00592583">
        <w:rPr>
          <w:rFonts w:ascii="Gill Sans MT" w:hAnsi="Gill Sans MT"/>
          <w:sz w:val="20"/>
          <w:szCs w:val="20"/>
        </w:rPr>
        <w:t>his checklist for</w:t>
      </w:r>
      <w:r w:rsidR="00592583">
        <w:rPr>
          <w:rFonts w:ascii="Gill Sans MT" w:hAnsi="Gill Sans MT"/>
          <w:sz w:val="20"/>
          <w:szCs w:val="20"/>
        </w:rPr>
        <w:t xml:space="preserve"> all</w:t>
      </w:r>
      <w:r w:rsidRPr="00592583">
        <w:rPr>
          <w:rFonts w:ascii="Gill Sans MT" w:hAnsi="Gill Sans MT"/>
          <w:sz w:val="20"/>
          <w:szCs w:val="20"/>
        </w:rPr>
        <w:t xml:space="preserve"> individual</w:t>
      </w:r>
      <w:r w:rsidR="00592583">
        <w:rPr>
          <w:rFonts w:ascii="Gill Sans MT" w:hAnsi="Gill Sans MT"/>
          <w:sz w:val="20"/>
          <w:szCs w:val="20"/>
        </w:rPr>
        <w:t>s</w:t>
      </w:r>
      <w:r w:rsidRPr="00592583">
        <w:rPr>
          <w:rFonts w:ascii="Gill Sans MT" w:hAnsi="Gill Sans MT"/>
          <w:sz w:val="20"/>
          <w:szCs w:val="20"/>
        </w:rPr>
        <w:t xml:space="preserve"> placed in Family Foster Care</w:t>
      </w:r>
      <w:r w:rsidR="00592583">
        <w:rPr>
          <w:rFonts w:ascii="Gill Sans MT" w:hAnsi="Gill Sans MT"/>
          <w:sz w:val="20"/>
          <w:szCs w:val="20"/>
        </w:rPr>
        <w:t xml:space="preserve"> Settings</w:t>
      </w:r>
    </w:p>
    <w:p w14:paraId="108C0D92" w14:textId="77777777" w:rsidR="00ED46C3" w:rsidRPr="004B15DE" w:rsidRDefault="00ED46C3" w:rsidP="004B15DE">
      <w:pPr>
        <w:spacing w:after="0"/>
        <w:ind w:left="720"/>
        <w:rPr>
          <w:rFonts w:ascii="Gill Sans MT" w:hAnsi="Gill Sans MT"/>
        </w:rPr>
      </w:pPr>
    </w:p>
    <w:p w14:paraId="67F15BD3" w14:textId="77777777" w:rsidR="00ED46C3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31097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BF0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2B7159">
        <w:rPr>
          <w:rFonts w:ascii="Gill Sans MT" w:hAnsi="Gill Sans MT"/>
        </w:rPr>
        <w:t>Connect</w:t>
      </w:r>
      <w:r w:rsidR="00ED46C3" w:rsidRPr="004B15DE">
        <w:rPr>
          <w:rFonts w:ascii="Gill Sans MT" w:hAnsi="Gill Sans MT"/>
        </w:rPr>
        <w:t xml:space="preserve"> with placing workers </w:t>
      </w:r>
      <w:r w:rsidR="002B7159">
        <w:rPr>
          <w:rFonts w:ascii="Gill Sans MT" w:hAnsi="Gill Sans MT"/>
        </w:rPr>
        <w:t>for current residents in the</w:t>
      </w:r>
      <w:r w:rsidR="00ED46C3" w:rsidRPr="004B15DE">
        <w:rPr>
          <w:rFonts w:ascii="Gill Sans MT" w:hAnsi="Gill Sans MT"/>
        </w:rPr>
        <w:t xml:space="preserve"> home for client compatibility.</w:t>
      </w:r>
    </w:p>
    <w:p w14:paraId="315C99ED" w14:textId="77777777" w:rsidR="00ED46C3" w:rsidRPr="004B15DE" w:rsidRDefault="00ED46C3" w:rsidP="004B15DE">
      <w:pPr>
        <w:spacing w:after="0"/>
        <w:ind w:left="720"/>
        <w:rPr>
          <w:rFonts w:ascii="Gill Sans MT" w:hAnsi="Gill Sans MT"/>
        </w:rPr>
      </w:pPr>
    </w:p>
    <w:p w14:paraId="4889DEA2" w14:textId="77777777" w:rsidR="00ED46C3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1875990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>Pre-placement visit or visits should take place prior to placement.</w:t>
      </w:r>
    </w:p>
    <w:p w14:paraId="6C2EB5E7" w14:textId="77777777" w:rsidR="00ED46C3" w:rsidRPr="004B15DE" w:rsidRDefault="00ED46C3" w:rsidP="004B15DE">
      <w:pPr>
        <w:spacing w:after="0"/>
        <w:ind w:left="720"/>
        <w:rPr>
          <w:rFonts w:ascii="Gill Sans MT" w:hAnsi="Gill Sans MT"/>
        </w:rPr>
      </w:pPr>
    </w:p>
    <w:p w14:paraId="570562F1" w14:textId="77777777" w:rsidR="00ED46C3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36266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>Resident Information Form - Case Manager completes at time of placement.</w:t>
      </w:r>
    </w:p>
    <w:p w14:paraId="04B1937E" w14:textId="77777777" w:rsidR="00ED46C3" w:rsidRPr="004B15DE" w:rsidRDefault="00ED46C3" w:rsidP="004B15DE">
      <w:pPr>
        <w:spacing w:after="0"/>
        <w:ind w:left="720"/>
        <w:rPr>
          <w:rFonts w:ascii="Gill Sans MT" w:hAnsi="Gill Sans MT"/>
        </w:rPr>
      </w:pPr>
    </w:p>
    <w:p w14:paraId="2B73F761" w14:textId="77777777" w:rsidR="004B15DE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23997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 xml:space="preserve">Individual Community Support Plan/Functional Assessment or ISP (DD) - Give to Foster </w:t>
      </w:r>
      <w:r w:rsidR="002B7159">
        <w:rPr>
          <w:rFonts w:ascii="Gill Sans MT" w:hAnsi="Gill Sans MT"/>
        </w:rPr>
        <w:t xml:space="preserve">Care </w:t>
      </w:r>
      <w:r w:rsidR="00ED46C3" w:rsidRPr="004B15DE">
        <w:rPr>
          <w:rFonts w:ascii="Gill Sans MT" w:hAnsi="Gill Sans MT"/>
        </w:rPr>
        <w:t>Provider by time of placement if applicable.</w:t>
      </w:r>
    </w:p>
    <w:p w14:paraId="1AE61D55" w14:textId="77777777" w:rsidR="004B15DE" w:rsidRPr="004B15DE" w:rsidRDefault="004B15DE" w:rsidP="004B15DE">
      <w:pPr>
        <w:spacing w:after="0"/>
        <w:ind w:left="720"/>
        <w:rPr>
          <w:rFonts w:ascii="Gill Sans MT" w:hAnsi="Gill Sans MT"/>
        </w:rPr>
      </w:pPr>
    </w:p>
    <w:p w14:paraId="08FFF83C" w14:textId="77777777" w:rsidR="00ED46C3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139889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>Individual Resident Placement Agreement</w:t>
      </w:r>
      <w:r w:rsidR="002B7159">
        <w:rPr>
          <w:rFonts w:ascii="Gill Sans MT" w:hAnsi="Gill Sans MT"/>
        </w:rPr>
        <w:t xml:space="preserve"> (IRPA)</w:t>
      </w:r>
      <w:r w:rsidR="00ED46C3" w:rsidRPr="004B15DE">
        <w:rPr>
          <w:rFonts w:ascii="Gill Sans MT" w:hAnsi="Gill Sans MT"/>
        </w:rPr>
        <w:t xml:space="preserve"> </w:t>
      </w:r>
      <w:r w:rsidR="002B7159">
        <w:rPr>
          <w:rFonts w:ascii="Gill Sans MT" w:hAnsi="Gill Sans MT"/>
        </w:rPr>
        <w:t>–</w:t>
      </w:r>
      <w:r w:rsidR="00ED46C3" w:rsidRPr="004B15DE">
        <w:rPr>
          <w:rFonts w:ascii="Gill Sans MT" w:hAnsi="Gill Sans MT"/>
        </w:rPr>
        <w:t xml:space="preserve"> </w:t>
      </w:r>
      <w:r w:rsidR="002B7159">
        <w:rPr>
          <w:rFonts w:ascii="Gill Sans MT" w:hAnsi="Gill Sans MT"/>
        </w:rPr>
        <w:t xml:space="preserve">Case Manager Completes. </w:t>
      </w:r>
      <w:r w:rsidR="00ED46C3" w:rsidRPr="004B15DE">
        <w:rPr>
          <w:rFonts w:ascii="Gill Sans MT" w:hAnsi="Gill Sans MT"/>
        </w:rPr>
        <w:t>Coordinate with other plans (ISP/CSSP) and Foster</w:t>
      </w:r>
      <w:r w:rsidR="002B7159">
        <w:rPr>
          <w:rFonts w:ascii="Gill Sans MT" w:hAnsi="Gill Sans MT"/>
        </w:rPr>
        <w:t xml:space="preserve"> Care</w:t>
      </w:r>
      <w:r w:rsidR="00ED46C3" w:rsidRPr="004B15DE">
        <w:rPr>
          <w:rFonts w:ascii="Gill Sans MT" w:hAnsi="Gill Sans MT"/>
        </w:rPr>
        <w:t xml:space="preserve"> Provider. Obtain signatures on agreement within 30 days of placement.</w:t>
      </w:r>
      <w:r w:rsidR="00871A38">
        <w:rPr>
          <w:rFonts w:ascii="Gill Sans MT" w:hAnsi="Gill Sans MT"/>
        </w:rPr>
        <w:t xml:space="preserve"> The IRPA must be reviewed annually and updated to reflect any changes.  </w:t>
      </w:r>
    </w:p>
    <w:p w14:paraId="5EE2CBAB" w14:textId="77777777" w:rsidR="00ED46C3" w:rsidRPr="004B15DE" w:rsidRDefault="00ED46C3" w:rsidP="004B15DE">
      <w:pPr>
        <w:pStyle w:val="ListParagraph"/>
        <w:spacing w:after="0"/>
        <w:rPr>
          <w:rFonts w:ascii="Gill Sans MT" w:hAnsi="Gill Sans MT"/>
        </w:rPr>
      </w:pPr>
    </w:p>
    <w:p w14:paraId="3DAC4FF7" w14:textId="77777777" w:rsidR="00ED46C3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98989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 xml:space="preserve">Physical Exam - The Foster </w:t>
      </w:r>
      <w:r w:rsidR="002B7159">
        <w:rPr>
          <w:rFonts w:ascii="Gill Sans MT" w:hAnsi="Gill Sans MT"/>
        </w:rPr>
        <w:t xml:space="preserve">Care </w:t>
      </w:r>
      <w:r w:rsidR="00ED46C3" w:rsidRPr="004B15DE">
        <w:rPr>
          <w:rFonts w:ascii="Gill Sans MT" w:hAnsi="Gill Sans MT"/>
        </w:rPr>
        <w:t xml:space="preserve">Provider must ensure that the client is examined by a physician no more than 30 days before, or within three days of placement. Case Manager </w:t>
      </w:r>
      <w:r w:rsidR="002B7159">
        <w:rPr>
          <w:rFonts w:ascii="Gill Sans MT" w:hAnsi="Gill Sans MT"/>
        </w:rPr>
        <w:t>may coordinate this</w:t>
      </w:r>
      <w:r w:rsidR="00ED46C3" w:rsidRPr="004B15DE">
        <w:rPr>
          <w:rFonts w:ascii="Gill Sans MT" w:hAnsi="Gill Sans MT"/>
        </w:rPr>
        <w:t xml:space="preserve"> prior to placement.</w:t>
      </w:r>
    </w:p>
    <w:p w14:paraId="16847F57" w14:textId="77777777" w:rsidR="00ED46C3" w:rsidRPr="004B15DE" w:rsidRDefault="00ED46C3" w:rsidP="004B15DE">
      <w:pPr>
        <w:pStyle w:val="ListParagraph"/>
        <w:spacing w:after="0"/>
        <w:rPr>
          <w:rFonts w:ascii="Gill Sans MT" w:hAnsi="Gill Sans MT"/>
        </w:rPr>
      </w:pPr>
    </w:p>
    <w:p w14:paraId="7415E074" w14:textId="77777777" w:rsidR="00E2388E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95689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 xml:space="preserve">Medication Release </w:t>
      </w:r>
      <w:r w:rsidR="002B7159">
        <w:rPr>
          <w:rFonts w:ascii="Gill Sans MT" w:hAnsi="Gill Sans MT"/>
        </w:rPr>
        <w:t>–</w:t>
      </w:r>
      <w:r w:rsidR="00ED46C3" w:rsidRPr="004B15DE">
        <w:rPr>
          <w:rFonts w:ascii="Gill Sans MT" w:hAnsi="Gill Sans MT"/>
        </w:rPr>
        <w:t xml:space="preserve"> Foster</w:t>
      </w:r>
      <w:r w:rsidR="002B7159">
        <w:rPr>
          <w:rFonts w:ascii="Gill Sans MT" w:hAnsi="Gill Sans MT"/>
        </w:rPr>
        <w:t xml:space="preserve"> Care</w:t>
      </w:r>
      <w:r w:rsidR="00ED46C3" w:rsidRPr="004B15DE">
        <w:rPr>
          <w:rFonts w:ascii="Gill Sans MT" w:hAnsi="Gill Sans MT"/>
        </w:rPr>
        <w:t xml:space="preserve"> Provider to review with resident and have signed if resident is on any medications.</w:t>
      </w:r>
    </w:p>
    <w:p w14:paraId="0650B6A8" w14:textId="77777777" w:rsidR="00E2388E" w:rsidRPr="004B15DE" w:rsidRDefault="00E2388E" w:rsidP="004B15DE">
      <w:pPr>
        <w:pStyle w:val="ListParagraph"/>
        <w:spacing w:after="0"/>
        <w:rPr>
          <w:rFonts w:ascii="Gill Sans MT" w:hAnsi="Gill Sans MT"/>
        </w:rPr>
      </w:pPr>
    </w:p>
    <w:p w14:paraId="617C0FE3" w14:textId="77777777" w:rsidR="00E2388E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5142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>Difficulty of care scale - Case Manager completes for DOC rate if applicable</w:t>
      </w:r>
      <w:r w:rsidR="002B7159">
        <w:rPr>
          <w:rFonts w:ascii="Gill Sans MT" w:hAnsi="Gill Sans MT"/>
        </w:rPr>
        <w:t xml:space="preserve"> (Rule 185/non-waiver)</w:t>
      </w:r>
      <w:r w:rsidR="00ED46C3" w:rsidRPr="004B15DE">
        <w:rPr>
          <w:rFonts w:ascii="Gill Sans MT" w:hAnsi="Gill Sans MT"/>
        </w:rPr>
        <w:t>.</w:t>
      </w:r>
    </w:p>
    <w:p w14:paraId="6F7A74E4" w14:textId="77777777" w:rsidR="00E2388E" w:rsidRPr="004B15DE" w:rsidRDefault="00E2388E" w:rsidP="004B15DE">
      <w:pPr>
        <w:pStyle w:val="ListParagraph"/>
        <w:spacing w:after="0"/>
        <w:rPr>
          <w:rFonts w:ascii="Gill Sans MT" w:hAnsi="Gill Sans MT"/>
        </w:rPr>
      </w:pPr>
    </w:p>
    <w:p w14:paraId="47E35194" w14:textId="77777777" w:rsidR="00E2388E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53808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>Mobility Access Assessment - Must be completed by the Case Manager prior to placement for ALL individuals, regardless of mobility needs. A new mobility access assessment is required if there are any changes in mobility needs.</w:t>
      </w:r>
    </w:p>
    <w:p w14:paraId="76BD7341" w14:textId="77777777" w:rsidR="00E2388E" w:rsidRPr="004B15DE" w:rsidRDefault="00E2388E" w:rsidP="004B15DE">
      <w:pPr>
        <w:pStyle w:val="ListParagraph"/>
        <w:spacing w:after="0"/>
        <w:rPr>
          <w:rFonts w:ascii="Gill Sans MT" w:hAnsi="Gill Sans MT"/>
        </w:rPr>
      </w:pPr>
    </w:p>
    <w:p w14:paraId="5CFB724F" w14:textId="77777777" w:rsidR="00E2388E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24156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2B7159">
        <w:rPr>
          <w:rFonts w:ascii="Gill Sans MT" w:hAnsi="Gill Sans MT"/>
        </w:rPr>
        <w:t xml:space="preserve">Individual </w:t>
      </w:r>
      <w:r w:rsidR="00ED46C3" w:rsidRPr="004B15DE">
        <w:rPr>
          <w:rFonts w:ascii="Gill Sans MT" w:hAnsi="Gill Sans MT"/>
        </w:rPr>
        <w:t xml:space="preserve">Abuse Prevention Plan </w:t>
      </w:r>
      <w:r w:rsidR="00871A38">
        <w:rPr>
          <w:rFonts w:ascii="Gill Sans MT" w:hAnsi="Gill Sans MT"/>
        </w:rPr>
        <w:t xml:space="preserve">(IAPP) </w:t>
      </w:r>
      <w:r w:rsidR="00ED46C3" w:rsidRPr="004B15DE">
        <w:rPr>
          <w:rFonts w:ascii="Gill Sans MT" w:hAnsi="Gill Sans MT"/>
        </w:rPr>
        <w:t xml:space="preserve">- Case Manager and Foster </w:t>
      </w:r>
      <w:r w:rsidR="002B7159">
        <w:rPr>
          <w:rFonts w:ascii="Gill Sans MT" w:hAnsi="Gill Sans MT"/>
        </w:rPr>
        <w:t xml:space="preserve">Care </w:t>
      </w:r>
      <w:r w:rsidR="00ED46C3" w:rsidRPr="004B15DE">
        <w:rPr>
          <w:rFonts w:ascii="Gill Sans MT" w:hAnsi="Gill Sans MT"/>
        </w:rPr>
        <w:t>Provider collaborate to complete for each client.</w:t>
      </w:r>
      <w:r w:rsidR="00871A38">
        <w:rPr>
          <w:rFonts w:ascii="Gill Sans MT" w:hAnsi="Gill Sans MT"/>
        </w:rPr>
        <w:t xml:space="preserve"> The IAPP must be reviewed annually and updated to reflect any changes. </w:t>
      </w:r>
    </w:p>
    <w:p w14:paraId="355D178B" w14:textId="77777777" w:rsidR="00E2388E" w:rsidRPr="004B15DE" w:rsidRDefault="00E2388E" w:rsidP="004B15DE">
      <w:pPr>
        <w:pStyle w:val="ListParagraph"/>
        <w:spacing w:after="0"/>
        <w:rPr>
          <w:rFonts w:ascii="Gill Sans MT" w:hAnsi="Gill Sans MT"/>
        </w:rPr>
      </w:pPr>
    </w:p>
    <w:p w14:paraId="4F5CF6FA" w14:textId="77777777" w:rsidR="004B15DE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78993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 xml:space="preserve">Cash Resource Record </w:t>
      </w:r>
      <w:r w:rsidR="002B7159">
        <w:rPr>
          <w:rFonts w:ascii="Gill Sans MT" w:hAnsi="Gill Sans MT"/>
        </w:rPr>
        <w:t>–</w:t>
      </w:r>
      <w:r w:rsidR="00ED46C3" w:rsidRPr="004B15DE">
        <w:rPr>
          <w:rFonts w:ascii="Gill Sans MT" w:hAnsi="Gill Sans MT"/>
        </w:rPr>
        <w:t xml:space="preserve"> Foster</w:t>
      </w:r>
      <w:r w:rsidR="002B7159">
        <w:rPr>
          <w:rFonts w:ascii="Gill Sans MT" w:hAnsi="Gill Sans MT"/>
        </w:rPr>
        <w:t xml:space="preserve"> Care</w:t>
      </w:r>
      <w:r w:rsidR="00ED46C3" w:rsidRPr="004B15DE">
        <w:rPr>
          <w:rFonts w:ascii="Gill Sans MT" w:hAnsi="Gill Sans MT"/>
        </w:rPr>
        <w:t xml:space="preserve"> </w:t>
      </w:r>
      <w:r w:rsidR="002B7159">
        <w:rPr>
          <w:rFonts w:ascii="Gill Sans MT" w:hAnsi="Gill Sans MT"/>
        </w:rPr>
        <w:t>P</w:t>
      </w:r>
      <w:r w:rsidR="00ED46C3" w:rsidRPr="004B15DE">
        <w:rPr>
          <w:rFonts w:ascii="Gill Sans MT" w:hAnsi="Gill Sans MT"/>
        </w:rPr>
        <w:t xml:space="preserve">rovider completes if they are handling client funds. Case </w:t>
      </w:r>
      <w:r w:rsidR="002B7159">
        <w:rPr>
          <w:rFonts w:ascii="Gill Sans MT" w:hAnsi="Gill Sans MT"/>
        </w:rPr>
        <w:t>M</w:t>
      </w:r>
      <w:r w:rsidR="00ED46C3" w:rsidRPr="004B15DE">
        <w:rPr>
          <w:rFonts w:ascii="Gill Sans MT" w:hAnsi="Gill Sans MT"/>
        </w:rPr>
        <w:t xml:space="preserve">anager and/or </w:t>
      </w:r>
      <w:r w:rsidR="002B7159">
        <w:rPr>
          <w:rFonts w:ascii="Gill Sans MT" w:hAnsi="Gill Sans MT"/>
        </w:rPr>
        <w:t>Legal G</w:t>
      </w:r>
      <w:r w:rsidR="00ED46C3" w:rsidRPr="004B15DE">
        <w:rPr>
          <w:rFonts w:ascii="Gill Sans MT" w:hAnsi="Gill Sans MT"/>
        </w:rPr>
        <w:t>uardian should receive quarterly reports.</w:t>
      </w:r>
    </w:p>
    <w:p w14:paraId="3C7BB999" w14:textId="77777777" w:rsidR="004B15DE" w:rsidRPr="004B15DE" w:rsidRDefault="004B15DE" w:rsidP="004B15DE">
      <w:pPr>
        <w:pStyle w:val="ListParagraph"/>
        <w:spacing w:after="0"/>
        <w:rPr>
          <w:rFonts w:ascii="Gill Sans MT" w:hAnsi="Gill Sans MT"/>
        </w:rPr>
      </w:pPr>
    </w:p>
    <w:p w14:paraId="718C082F" w14:textId="77777777" w:rsidR="004B15DE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170963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 xml:space="preserve">Foster </w:t>
      </w:r>
      <w:r w:rsidR="002B7159">
        <w:rPr>
          <w:rFonts w:ascii="Gill Sans MT" w:hAnsi="Gill Sans MT"/>
        </w:rPr>
        <w:t>C</w:t>
      </w:r>
      <w:r w:rsidR="00ED46C3" w:rsidRPr="004B15DE">
        <w:rPr>
          <w:rFonts w:ascii="Gill Sans MT" w:hAnsi="Gill Sans MT"/>
        </w:rPr>
        <w:t xml:space="preserve">are </w:t>
      </w:r>
      <w:r w:rsidR="002B7159">
        <w:rPr>
          <w:rFonts w:ascii="Gill Sans MT" w:hAnsi="Gill Sans MT"/>
        </w:rPr>
        <w:t>R</w:t>
      </w:r>
      <w:r w:rsidR="00ED46C3" w:rsidRPr="004B15DE">
        <w:rPr>
          <w:rFonts w:ascii="Gill Sans MT" w:hAnsi="Gill Sans MT"/>
        </w:rPr>
        <w:t xml:space="preserve">esident </w:t>
      </w:r>
      <w:r w:rsidR="002B7159">
        <w:rPr>
          <w:rFonts w:ascii="Gill Sans MT" w:hAnsi="Gill Sans MT"/>
        </w:rPr>
        <w:t>R</w:t>
      </w:r>
      <w:r w:rsidR="00ED46C3" w:rsidRPr="004B15DE">
        <w:rPr>
          <w:rFonts w:ascii="Gill Sans MT" w:hAnsi="Gill Sans MT"/>
        </w:rPr>
        <w:t xml:space="preserve">ights </w:t>
      </w:r>
      <w:r w:rsidR="002B7159">
        <w:rPr>
          <w:rFonts w:ascii="Gill Sans MT" w:hAnsi="Gill Sans MT"/>
        </w:rPr>
        <w:t>&amp;</w:t>
      </w:r>
      <w:r w:rsidR="00ED46C3" w:rsidRPr="004B15DE">
        <w:rPr>
          <w:rFonts w:ascii="Gill Sans MT" w:hAnsi="Gill Sans MT"/>
        </w:rPr>
        <w:t xml:space="preserve"> VA information - Completed by </w:t>
      </w:r>
      <w:r w:rsidR="002B7159">
        <w:rPr>
          <w:rFonts w:ascii="Gill Sans MT" w:hAnsi="Gill Sans MT"/>
        </w:rPr>
        <w:t>F</w:t>
      </w:r>
      <w:r w:rsidR="00ED46C3" w:rsidRPr="004B15DE">
        <w:rPr>
          <w:rFonts w:ascii="Gill Sans MT" w:hAnsi="Gill Sans MT"/>
        </w:rPr>
        <w:t xml:space="preserve">oster </w:t>
      </w:r>
      <w:r w:rsidR="002B7159">
        <w:rPr>
          <w:rFonts w:ascii="Gill Sans MT" w:hAnsi="Gill Sans MT"/>
        </w:rPr>
        <w:t>Care P</w:t>
      </w:r>
      <w:r w:rsidR="00ED46C3" w:rsidRPr="004B15DE">
        <w:rPr>
          <w:rFonts w:ascii="Gill Sans MT" w:hAnsi="Gill Sans MT"/>
        </w:rPr>
        <w:t>rovider</w:t>
      </w:r>
      <w:r w:rsidR="002B7159">
        <w:rPr>
          <w:rFonts w:ascii="Gill Sans MT" w:hAnsi="Gill Sans MT"/>
        </w:rPr>
        <w:t xml:space="preserve"> and </w:t>
      </w:r>
      <w:r w:rsidR="00ED46C3" w:rsidRPr="004B15DE">
        <w:rPr>
          <w:rFonts w:ascii="Gill Sans MT" w:hAnsi="Gill Sans MT"/>
        </w:rPr>
        <w:t xml:space="preserve">copy </w:t>
      </w:r>
      <w:r w:rsidR="002B7159">
        <w:rPr>
          <w:rFonts w:ascii="Gill Sans MT" w:hAnsi="Gill Sans MT"/>
        </w:rPr>
        <w:t xml:space="preserve">given </w:t>
      </w:r>
      <w:r w:rsidR="00ED46C3" w:rsidRPr="004B15DE">
        <w:rPr>
          <w:rFonts w:ascii="Gill Sans MT" w:hAnsi="Gill Sans MT"/>
        </w:rPr>
        <w:t xml:space="preserve">to resident/legal rep. </w:t>
      </w:r>
    </w:p>
    <w:p w14:paraId="2422D89B" w14:textId="77777777" w:rsidR="004B15DE" w:rsidRPr="004B15DE" w:rsidRDefault="004B15DE" w:rsidP="004B15DE">
      <w:pPr>
        <w:pStyle w:val="ListParagraph"/>
        <w:spacing w:after="0"/>
        <w:rPr>
          <w:rFonts w:ascii="Gill Sans MT" w:hAnsi="Gill Sans MT"/>
        </w:rPr>
      </w:pPr>
    </w:p>
    <w:p w14:paraId="67DC6A94" w14:textId="77777777" w:rsidR="004B15DE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77813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>Determine sources of payment for foster care and notify appropriate persons.</w:t>
      </w:r>
    </w:p>
    <w:p w14:paraId="0DF1996B" w14:textId="77777777" w:rsidR="004B15DE" w:rsidRPr="004B15DE" w:rsidRDefault="004B15DE" w:rsidP="004B15DE">
      <w:pPr>
        <w:pStyle w:val="ListParagraph"/>
        <w:spacing w:after="0"/>
        <w:rPr>
          <w:rFonts w:ascii="Gill Sans MT" w:hAnsi="Gill Sans MT"/>
        </w:rPr>
      </w:pPr>
    </w:p>
    <w:p w14:paraId="089755B2" w14:textId="77777777" w:rsidR="00ED46C3" w:rsidRPr="004B15DE" w:rsidRDefault="00000000" w:rsidP="004B15DE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705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5DE">
            <w:rPr>
              <w:rFonts w:ascii="MS Gothic" w:eastAsia="MS Gothic" w:hAnsi="MS Gothic" w:hint="eastAsia"/>
            </w:rPr>
            <w:t>☐</w:t>
          </w:r>
        </w:sdtContent>
      </w:sdt>
      <w:r w:rsidR="004B15DE">
        <w:rPr>
          <w:rFonts w:ascii="Gill Sans MT" w:hAnsi="Gill Sans MT"/>
        </w:rPr>
        <w:t xml:space="preserve"> </w:t>
      </w:r>
      <w:r w:rsidR="00ED46C3" w:rsidRPr="004B15DE">
        <w:rPr>
          <w:rFonts w:ascii="Gill Sans MT" w:hAnsi="Gill Sans MT"/>
        </w:rPr>
        <w:t xml:space="preserve">Foster </w:t>
      </w:r>
      <w:r w:rsidR="002B7159">
        <w:rPr>
          <w:rFonts w:ascii="Gill Sans MT" w:hAnsi="Gill Sans MT"/>
        </w:rPr>
        <w:t>Care Medical Monitoring Equipment Training &amp; Skills</w:t>
      </w:r>
      <w:r w:rsidR="00ED46C3" w:rsidRPr="004B15DE">
        <w:rPr>
          <w:rFonts w:ascii="Gill Sans MT" w:hAnsi="Gill Sans MT"/>
        </w:rPr>
        <w:t>- Complete if resident requires the use of medical monitoring equipment. Example: CPAP or diabetes monitoring.</w:t>
      </w:r>
    </w:p>
    <w:p w14:paraId="30BF4D81" w14:textId="77777777" w:rsidR="004B15DE" w:rsidRPr="004B15DE" w:rsidRDefault="004B15DE" w:rsidP="004B15DE">
      <w:pPr>
        <w:spacing w:after="0"/>
        <w:ind w:left="720"/>
        <w:rPr>
          <w:rFonts w:ascii="Gill Sans MT" w:hAnsi="Gill Sans MT"/>
          <w:b/>
          <w:bCs/>
        </w:rPr>
      </w:pPr>
    </w:p>
    <w:p w14:paraId="360D1E6A" w14:textId="77777777" w:rsidR="004B15DE" w:rsidRPr="004B15DE" w:rsidRDefault="004B15DE" w:rsidP="004B15DE">
      <w:pPr>
        <w:spacing w:after="0"/>
        <w:ind w:left="720"/>
        <w:rPr>
          <w:rFonts w:ascii="Gill Sans MT" w:hAnsi="Gill Sans MT"/>
          <w:b/>
          <w:bCs/>
        </w:rPr>
      </w:pPr>
    </w:p>
    <w:p w14:paraId="3054861A" w14:textId="77777777" w:rsidR="004B15DE" w:rsidRDefault="004B15DE" w:rsidP="004B15DE">
      <w:pPr>
        <w:spacing w:after="0"/>
        <w:rPr>
          <w:rFonts w:ascii="Gill Sans MT" w:hAnsi="Gill Sans MT"/>
        </w:rPr>
      </w:pPr>
      <w:r w:rsidRPr="004B15DE">
        <w:rPr>
          <w:rFonts w:ascii="Gill Sans MT" w:hAnsi="Gill Sans MT"/>
        </w:rPr>
        <w:t>Case Manager Signature:</w:t>
      </w:r>
      <w:r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144436481"/>
          <w:placeholder>
            <w:docPart w:val="DefaultPlaceholder_-1854013440"/>
          </w:placeholder>
          <w:showingPlcHdr/>
        </w:sdtPr>
        <w:sdtContent>
          <w:r w:rsidRPr="0072363B">
            <w:rPr>
              <w:rStyle w:val="PlaceholderText"/>
            </w:rPr>
            <w:t>Click or tap here to enter text.</w:t>
          </w:r>
        </w:sdtContent>
      </w:sdt>
    </w:p>
    <w:p w14:paraId="35A952C3" w14:textId="77777777" w:rsidR="004B15DE" w:rsidRPr="004B15DE" w:rsidRDefault="004B15DE" w:rsidP="004B15DE">
      <w:pPr>
        <w:spacing w:after="0"/>
        <w:rPr>
          <w:rFonts w:ascii="Gill Sans MT" w:hAnsi="Gill Sans MT"/>
        </w:rPr>
      </w:pPr>
    </w:p>
    <w:p w14:paraId="3BD8C8F9" w14:textId="77777777" w:rsidR="004B15DE" w:rsidRPr="004B15DE" w:rsidRDefault="004B15DE" w:rsidP="004B15DE">
      <w:pPr>
        <w:spacing w:after="0"/>
        <w:rPr>
          <w:rFonts w:ascii="Gill Sans MT" w:hAnsi="Gill Sans MT"/>
        </w:rPr>
      </w:pPr>
      <w:r w:rsidRPr="004B15DE">
        <w:rPr>
          <w:rFonts w:ascii="Gill Sans MT" w:hAnsi="Gill Sans MT"/>
        </w:rPr>
        <w:t xml:space="preserve">Date: </w:t>
      </w:r>
      <w:sdt>
        <w:sdtPr>
          <w:rPr>
            <w:rFonts w:ascii="Gill Sans MT" w:hAnsi="Gill Sans MT"/>
          </w:rPr>
          <w:id w:val="-1913462620"/>
          <w:placeholder>
            <w:docPart w:val="DefaultPlaceholder_-1854013437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4B15DE">
            <w:rPr>
              <w:rStyle w:val="PlaceholderText"/>
              <w:rFonts w:ascii="Gill Sans MT" w:hAnsi="Gill Sans MT"/>
            </w:rPr>
            <w:t>Click or tap to enter a date.</w:t>
          </w:r>
        </w:sdtContent>
      </w:sdt>
    </w:p>
    <w:sectPr w:rsidR="004B15DE" w:rsidRPr="004B15DE" w:rsidSect="00E2388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B91A" w14:textId="77777777" w:rsidR="00D21A62" w:rsidRDefault="00D21A62" w:rsidP="004B15DE">
      <w:pPr>
        <w:spacing w:after="0" w:line="240" w:lineRule="auto"/>
      </w:pPr>
      <w:r>
        <w:separator/>
      </w:r>
    </w:p>
  </w:endnote>
  <w:endnote w:type="continuationSeparator" w:id="0">
    <w:p w14:paraId="74C73ACF" w14:textId="77777777" w:rsidR="00D21A62" w:rsidRDefault="00D21A62" w:rsidP="004B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7810" w14:textId="77777777" w:rsidR="004B15DE" w:rsidRDefault="004B15DE" w:rsidP="004B15DE">
    <w:pPr>
      <w:pStyle w:val="Footer"/>
      <w:jc w:val="right"/>
    </w:pPr>
    <w:r>
      <w:t>12/03/2024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475F" w14:textId="77777777" w:rsidR="00D21A62" w:rsidRDefault="00D21A62" w:rsidP="004B15DE">
      <w:pPr>
        <w:spacing w:after="0" w:line="240" w:lineRule="auto"/>
      </w:pPr>
      <w:r>
        <w:separator/>
      </w:r>
    </w:p>
  </w:footnote>
  <w:footnote w:type="continuationSeparator" w:id="0">
    <w:p w14:paraId="5A8EB12F" w14:textId="77777777" w:rsidR="00D21A62" w:rsidRDefault="00D21A62" w:rsidP="004B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549B" w14:textId="77777777" w:rsidR="004B15DE" w:rsidRDefault="004B15DE">
    <w:pPr>
      <w:pStyle w:val="Header"/>
    </w:pPr>
    <w:r>
      <w:rPr>
        <w:noProof/>
      </w:rPr>
      <w:drawing>
        <wp:inline distT="0" distB="0" distL="0" distR="0" wp14:anchorId="54EBE32C" wp14:editId="7876F5DC">
          <wp:extent cx="2298700" cy="359410"/>
          <wp:effectExtent l="0" t="0" r="6350" b="2540"/>
          <wp:docPr id="16124510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B3406"/>
    <w:multiLevelType w:val="hybridMultilevel"/>
    <w:tmpl w:val="2CB6B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C3"/>
    <w:rsid w:val="002129F0"/>
    <w:rsid w:val="002B7159"/>
    <w:rsid w:val="00372BF0"/>
    <w:rsid w:val="004B15DE"/>
    <w:rsid w:val="00592583"/>
    <w:rsid w:val="00871A38"/>
    <w:rsid w:val="009E019C"/>
    <w:rsid w:val="00C11C9C"/>
    <w:rsid w:val="00CB723D"/>
    <w:rsid w:val="00D21A62"/>
    <w:rsid w:val="00DC2EC4"/>
    <w:rsid w:val="00E2388E"/>
    <w:rsid w:val="00E56425"/>
    <w:rsid w:val="00E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E1A84"/>
  <w15:chartTrackingRefBased/>
  <w15:docId w15:val="{2EDDE9CF-C14A-4417-BB8C-E9E20E3A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5DE"/>
  </w:style>
  <w:style w:type="paragraph" w:styleId="Footer">
    <w:name w:val="footer"/>
    <w:basedOn w:val="Normal"/>
    <w:link w:val="FooterChar"/>
    <w:uiPriority w:val="99"/>
    <w:unhideWhenUsed/>
    <w:rsid w:val="004B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5DE"/>
  </w:style>
  <w:style w:type="character" w:styleId="PlaceholderText">
    <w:name w:val="Placeholder Text"/>
    <w:basedOn w:val="DefaultParagraphFont"/>
    <w:uiPriority w:val="99"/>
    <w:semiHidden/>
    <w:rsid w:val="004B15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224CB-E7BB-4A2D-9967-A14C65836DFC}"/>
      </w:docPartPr>
      <w:docPartBody>
        <w:p w:rsidR="00171F78" w:rsidRDefault="00DB55EB">
          <w:r w:rsidRPr="007236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5CC59-743F-40EF-9B69-9D5FF7522323}"/>
      </w:docPartPr>
      <w:docPartBody>
        <w:p w:rsidR="00171F78" w:rsidRDefault="00DB55EB">
          <w:r w:rsidRPr="007236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EB"/>
    <w:rsid w:val="00171F78"/>
    <w:rsid w:val="002B1E47"/>
    <w:rsid w:val="00AB35CB"/>
    <w:rsid w:val="00BF1291"/>
    <w:rsid w:val="00DB55EB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5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Smith</dc:creator>
  <cp:keywords/>
  <dc:description/>
  <cp:lastModifiedBy>Laura Headding</cp:lastModifiedBy>
  <cp:revision>1</cp:revision>
  <dcterms:created xsi:type="dcterms:W3CDTF">2025-01-16T16:06:00Z</dcterms:created>
  <dcterms:modified xsi:type="dcterms:W3CDTF">2025-01-16T16:06:00Z</dcterms:modified>
</cp:coreProperties>
</file>